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729AB" w14:textId="77777777" w:rsidR="009A64FD" w:rsidRPr="00792F75" w:rsidRDefault="009A64FD" w:rsidP="00792F75">
      <w:pPr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  <w:shd w:val="clear" w:color="auto" w:fill="FFFFFF"/>
        </w:rPr>
      </w:pPr>
      <w:r w:rsidRPr="00792F75">
        <w:rPr>
          <w:rFonts w:asciiTheme="majorEastAsia" w:eastAsiaTheme="majorEastAsia" w:hAnsiTheme="majorEastAsia" w:hint="eastAsia"/>
          <w:b/>
          <w:color w:val="333333"/>
          <w:sz w:val="44"/>
          <w:szCs w:val="44"/>
          <w:shd w:val="clear" w:color="auto" w:fill="FFFFFF"/>
        </w:rPr>
        <w:t>抗疫哨点责任承诺书</w:t>
      </w:r>
    </w:p>
    <w:p w14:paraId="4A265811" w14:textId="77777777" w:rsidR="009A64FD" w:rsidRPr="00155575" w:rsidRDefault="009A64FD" w:rsidP="00792F75">
      <w:pPr>
        <w:jc w:val="center"/>
        <w:rPr>
          <w:rFonts w:ascii="仿宋" w:eastAsia="仿宋" w:hAnsi="仿宋"/>
          <w:bCs/>
          <w:color w:val="333333"/>
          <w:sz w:val="32"/>
          <w:szCs w:val="32"/>
          <w:shd w:val="clear" w:color="auto" w:fill="FFFFFF"/>
        </w:rPr>
      </w:pPr>
    </w:p>
    <w:p w14:paraId="684CAC14" w14:textId="63B950EE" w:rsidR="009A64FD" w:rsidRPr="00155575" w:rsidRDefault="009A64FD" w:rsidP="006C75A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55575">
        <w:rPr>
          <w:rFonts w:ascii="仿宋" w:eastAsia="仿宋" w:hAnsi="仿宋"/>
          <w:bCs/>
          <w:color w:val="333333"/>
          <w:sz w:val="32"/>
          <w:szCs w:val="32"/>
          <w:shd w:val="clear" w:color="auto" w:fill="FFFFFF"/>
        </w:rPr>
        <w:t>疫情防控是一场人民战争。医院是火线，医药企业是兵工厂，药店是哨卡，而</w:t>
      </w:r>
      <w:r w:rsidRPr="00155575">
        <w:rPr>
          <w:rFonts w:ascii="仿宋" w:eastAsia="仿宋" w:hAnsi="仿宋" w:hint="eastAsia"/>
          <w:bCs/>
          <w:color w:val="333333"/>
          <w:sz w:val="32"/>
          <w:szCs w:val="32"/>
          <w:shd w:val="clear" w:color="auto" w:fill="FFFFFF"/>
        </w:rPr>
        <w:t>我们药店</w:t>
      </w:r>
      <w:r w:rsidRPr="00155575">
        <w:rPr>
          <w:rFonts w:ascii="仿宋" w:eastAsia="仿宋" w:hAnsi="仿宋"/>
          <w:bCs/>
          <w:color w:val="333333"/>
          <w:sz w:val="32"/>
          <w:szCs w:val="32"/>
          <w:shd w:val="clear" w:color="auto" w:fill="FFFFFF"/>
        </w:rPr>
        <w:t>店员就是哨兵，</w:t>
      </w:r>
      <w:r w:rsidRPr="00155575">
        <w:rPr>
          <w:rFonts w:ascii="仿宋" w:eastAsia="仿宋" w:hAnsi="仿宋" w:hint="eastAsia"/>
          <w:bCs/>
          <w:color w:val="333333"/>
          <w:sz w:val="32"/>
          <w:szCs w:val="32"/>
          <w:shd w:val="clear" w:color="auto" w:fill="FFFFFF"/>
        </w:rPr>
        <w:t>我们</w:t>
      </w:r>
      <w:r w:rsidRPr="00155575">
        <w:rPr>
          <w:rFonts w:ascii="仿宋" w:eastAsia="仿宋" w:hAnsi="仿宋"/>
          <w:bCs/>
          <w:color w:val="333333"/>
          <w:sz w:val="32"/>
          <w:szCs w:val="32"/>
          <w:shd w:val="clear" w:color="auto" w:fill="FFFFFF"/>
        </w:rPr>
        <w:t>都是同一条战线上的战友，守护健康、打赢疫情防控战是我们共同的使命与责任。</w:t>
      </w:r>
      <w:r w:rsidRPr="00155575">
        <w:rPr>
          <w:rFonts w:ascii="仿宋" w:eastAsia="仿宋" w:hAnsi="仿宋" w:hint="eastAsia"/>
          <w:bCs/>
          <w:color w:val="333333"/>
          <w:sz w:val="32"/>
          <w:szCs w:val="32"/>
          <w:shd w:val="clear" w:color="auto" w:fill="FFFFFF"/>
        </w:rPr>
        <w:t>作为</w:t>
      </w:r>
      <w:r w:rsidRPr="00155575">
        <w:rPr>
          <w:rFonts w:ascii="仿宋" w:eastAsia="仿宋" w:hAnsi="仿宋" w:hint="eastAsia"/>
          <w:bCs/>
          <w:sz w:val="32"/>
          <w:szCs w:val="32"/>
        </w:rPr>
        <w:t>药品零售连锁企业“药品安全第一责任人”，</w:t>
      </w:r>
      <w:r w:rsidR="004A1F93" w:rsidRPr="00155575">
        <w:rPr>
          <w:rFonts w:ascii="仿宋" w:eastAsia="仿宋" w:hAnsi="仿宋" w:hint="eastAsia"/>
          <w:bCs/>
          <w:sz w:val="32"/>
          <w:szCs w:val="32"/>
        </w:rPr>
        <w:t>守好抗疫“哨点”，</w:t>
      </w:r>
      <w:r w:rsidRPr="00155575">
        <w:rPr>
          <w:rFonts w:ascii="仿宋" w:eastAsia="仿宋" w:hAnsi="仿宋" w:hint="eastAsia"/>
          <w:bCs/>
          <w:sz w:val="32"/>
          <w:szCs w:val="32"/>
        </w:rPr>
        <w:t>保障人民群众用药安全，责无旁贷。我</w:t>
      </w:r>
      <w:r w:rsidR="004A1F93" w:rsidRPr="00155575">
        <w:rPr>
          <w:rFonts w:ascii="仿宋" w:eastAsia="仿宋" w:hAnsi="仿宋" w:hint="eastAsia"/>
          <w:bCs/>
          <w:sz w:val="32"/>
          <w:szCs w:val="32"/>
        </w:rPr>
        <w:t>作为</w:t>
      </w:r>
      <w:r w:rsidRPr="00155575">
        <w:rPr>
          <w:rFonts w:ascii="仿宋" w:eastAsia="仿宋" w:hAnsi="仿宋" w:hint="eastAsia"/>
          <w:bCs/>
          <w:sz w:val="32"/>
          <w:szCs w:val="32"/>
        </w:rPr>
        <w:t>药品经营企业负责人</w:t>
      </w:r>
      <w:r w:rsidR="004A1F93" w:rsidRPr="00155575">
        <w:rPr>
          <w:rFonts w:ascii="仿宋" w:eastAsia="仿宋" w:hAnsi="仿宋" w:hint="eastAsia"/>
          <w:bCs/>
          <w:sz w:val="32"/>
          <w:szCs w:val="32"/>
        </w:rPr>
        <w:t>的代表</w:t>
      </w:r>
      <w:r w:rsidRPr="00155575">
        <w:rPr>
          <w:rFonts w:ascii="仿宋" w:eastAsia="仿宋" w:hAnsi="仿宋" w:hint="eastAsia"/>
          <w:bCs/>
          <w:sz w:val="32"/>
          <w:szCs w:val="32"/>
        </w:rPr>
        <w:t>，作出</w:t>
      </w:r>
      <w:r w:rsidR="00100BE0" w:rsidRPr="00155575">
        <w:rPr>
          <w:rFonts w:ascii="仿宋" w:eastAsia="仿宋" w:hAnsi="仿宋" w:hint="eastAsia"/>
          <w:bCs/>
          <w:color w:val="333333"/>
          <w:sz w:val="32"/>
          <w:szCs w:val="32"/>
          <w:shd w:val="clear" w:color="auto" w:fill="FFFFFF"/>
        </w:rPr>
        <w:t>抗疫哨点责任承诺</w:t>
      </w:r>
      <w:r w:rsidR="00100BE0" w:rsidRPr="00155575">
        <w:rPr>
          <w:rFonts w:ascii="仿宋" w:eastAsia="仿宋" w:hAnsi="仿宋" w:hint="eastAsia"/>
          <w:bCs/>
          <w:sz w:val="32"/>
          <w:szCs w:val="32"/>
        </w:rPr>
        <w:t>如下</w:t>
      </w:r>
      <w:r w:rsidR="00792F75" w:rsidRPr="00155575">
        <w:rPr>
          <w:rFonts w:ascii="仿宋" w:eastAsia="仿宋" w:hAnsi="仿宋" w:hint="eastAsia"/>
          <w:bCs/>
          <w:sz w:val="32"/>
          <w:szCs w:val="32"/>
        </w:rPr>
        <w:t>：</w:t>
      </w:r>
    </w:p>
    <w:p w14:paraId="7B648E47" w14:textId="7C0E1D92" w:rsidR="004E5749" w:rsidRPr="00486EDE" w:rsidRDefault="0082623A" w:rsidP="006C75AF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 w:hint="eastAsia"/>
          <w:b/>
          <w:bCs/>
          <w:sz w:val="32"/>
          <w:szCs w:val="32"/>
        </w:rPr>
      </w:pPr>
      <w:r w:rsidRPr="00486EDE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="00100BE0" w:rsidRPr="00486EDE">
        <w:rPr>
          <w:rFonts w:ascii="仿宋" w:eastAsia="仿宋" w:hAnsi="仿宋" w:hint="eastAsia"/>
          <w:b/>
          <w:bCs/>
          <w:sz w:val="32"/>
          <w:szCs w:val="32"/>
        </w:rPr>
        <w:t>做好</w:t>
      </w:r>
      <w:r w:rsidR="00100BE0" w:rsidRPr="00486EDE">
        <w:rPr>
          <w:rFonts w:ascii="仿宋" w:eastAsia="仿宋" w:hAnsi="仿宋"/>
          <w:b/>
          <w:bCs/>
          <w:sz w:val="32"/>
          <w:szCs w:val="32"/>
        </w:rPr>
        <w:t>进店顾客</w:t>
      </w:r>
      <w:r w:rsidR="00100BE0" w:rsidRPr="00486EDE">
        <w:rPr>
          <w:rFonts w:ascii="仿宋" w:eastAsia="仿宋" w:hAnsi="仿宋" w:hint="eastAsia"/>
          <w:b/>
          <w:bCs/>
          <w:sz w:val="32"/>
          <w:szCs w:val="32"/>
        </w:rPr>
        <w:t>的</w:t>
      </w:r>
      <w:r w:rsidR="00486EDE">
        <w:rPr>
          <w:rFonts w:ascii="仿宋" w:eastAsia="仿宋" w:hAnsi="仿宋"/>
          <w:b/>
          <w:bCs/>
          <w:sz w:val="32"/>
          <w:szCs w:val="32"/>
        </w:rPr>
        <w:t>体温检查</w:t>
      </w:r>
    </w:p>
    <w:p w14:paraId="00D33408" w14:textId="480177FA" w:rsidR="00100BE0" w:rsidRPr="00155575" w:rsidRDefault="00100BE0" w:rsidP="006C75AF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155575">
        <w:rPr>
          <w:rFonts w:ascii="仿宋" w:eastAsia="仿宋" w:hAnsi="仿宋"/>
          <w:bCs/>
          <w:sz w:val="32"/>
          <w:szCs w:val="32"/>
        </w:rPr>
        <w:t>所有零售药店在药店门口显眼位置设警示标语，提示进店的顾客佩戴口罩，安排专人对进店顾客进行体温检查。对不佩戴口罩、拒绝测量体温的顾客，拒绝其进入药店。对体温异常的，拒绝其进入药店购药，建议委托其他人代购，督促其到医疗机构及时就诊，并将有关情况立即报告所在社区防控部门。</w:t>
      </w:r>
    </w:p>
    <w:p w14:paraId="17C4FECC" w14:textId="44917495" w:rsidR="004E5749" w:rsidRPr="00155575" w:rsidRDefault="0082623A" w:rsidP="006C75AF">
      <w:pPr>
        <w:ind w:firstLineChars="200" w:firstLine="643"/>
        <w:rPr>
          <w:rFonts w:ascii="仿宋" w:eastAsia="仿宋" w:hAnsi="仿宋" w:hint="eastAsia"/>
          <w:bCs/>
          <w:sz w:val="32"/>
          <w:szCs w:val="32"/>
        </w:rPr>
      </w:pPr>
      <w:r w:rsidRPr="00486EDE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100BE0" w:rsidRPr="00486EDE">
        <w:rPr>
          <w:rFonts w:ascii="仿宋" w:eastAsia="仿宋" w:hAnsi="仿宋" w:hint="eastAsia"/>
          <w:b/>
          <w:bCs/>
          <w:sz w:val="32"/>
          <w:szCs w:val="32"/>
        </w:rPr>
        <w:t>做好购买</w:t>
      </w:r>
      <w:r w:rsidR="00100BE0" w:rsidRPr="00486EDE">
        <w:rPr>
          <w:rFonts w:ascii="仿宋" w:eastAsia="仿宋" w:hAnsi="仿宋"/>
          <w:b/>
          <w:bCs/>
          <w:sz w:val="32"/>
          <w:szCs w:val="32"/>
        </w:rPr>
        <w:t>退烧、止咳类药物顾客信息登记</w:t>
      </w:r>
    </w:p>
    <w:p w14:paraId="1D3347BC" w14:textId="7F34D8D1" w:rsidR="0082623A" w:rsidRPr="00155575" w:rsidRDefault="0082623A" w:rsidP="006C75A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55575">
        <w:rPr>
          <w:rFonts w:ascii="仿宋" w:eastAsia="仿宋" w:hAnsi="仿宋" w:hint="eastAsia"/>
          <w:bCs/>
          <w:sz w:val="32"/>
          <w:szCs w:val="32"/>
        </w:rPr>
        <w:t>对</w:t>
      </w:r>
      <w:r w:rsidR="006C75AF">
        <w:rPr>
          <w:rFonts w:ascii="仿宋" w:eastAsia="仿宋" w:hAnsi="仿宋"/>
          <w:bCs/>
          <w:sz w:val="32"/>
          <w:szCs w:val="32"/>
        </w:rPr>
        <w:t>到店购买退烧、</w:t>
      </w:r>
      <w:r w:rsidRPr="00155575">
        <w:rPr>
          <w:rFonts w:ascii="仿宋" w:eastAsia="仿宋" w:hAnsi="仿宋"/>
          <w:bCs/>
          <w:sz w:val="32"/>
          <w:szCs w:val="32"/>
        </w:rPr>
        <w:t>止咳类药品</w:t>
      </w:r>
      <w:r w:rsidRPr="00155575">
        <w:rPr>
          <w:rFonts w:ascii="仿宋" w:eastAsia="仿宋" w:hAnsi="仿宋" w:hint="eastAsia"/>
          <w:bCs/>
          <w:sz w:val="32"/>
          <w:szCs w:val="32"/>
        </w:rPr>
        <w:t>的顾客</w:t>
      </w:r>
      <w:r w:rsidRPr="00155575">
        <w:rPr>
          <w:rFonts w:ascii="仿宋" w:eastAsia="仿宋" w:hAnsi="仿宋"/>
          <w:bCs/>
          <w:sz w:val="32"/>
          <w:szCs w:val="32"/>
        </w:rPr>
        <w:t>，</w:t>
      </w:r>
      <w:r w:rsidRPr="00155575">
        <w:rPr>
          <w:rFonts w:ascii="仿宋" w:eastAsia="仿宋" w:hAnsi="仿宋" w:hint="eastAsia"/>
          <w:bCs/>
          <w:sz w:val="32"/>
          <w:szCs w:val="32"/>
        </w:rPr>
        <w:t>严格</w:t>
      </w:r>
      <w:r w:rsidRPr="00155575">
        <w:rPr>
          <w:rFonts w:ascii="仿宋" w:eastAsia="仿宋" w:hAnsi="仿宋"/>
          <w:bCs/>
          <w:sz w:val="32"/>
          <w:szCs w:val="32"/>
        </w:rPr>
        <w:t>实行实名信息登记制度，</w:t>
      </w:r>
      <w:r w:rsidR="00C15CBF" w:rsidRPr="00155575">
        <w:rPr>
          <w:rFonts w:ascii="仿宋" w:eastAsia="仿宋" w:hAnsi="仿宋" w:hint="eastAsia"/>
          <w:bCs/>
          <w:sz w:val="32"/>
          <w:szCs w:val="32"/>
        </w:rPr>
        <w:t>了解</w:t>
      </w:r>
      <w:r w:rsidR="00C15CBF" w:rsidRPr="00155575">
        <w:rPr>
          <w:rFonts w:ascii="仿宋" w:eastAsia="仿宋" w:hAnsi="仿宋"/>
          <w:bCs/>
          <w:sz w:val="32"/>
          <w:szCs w:val="32"/>
        </w:rPr>
        <w:t>是否有与疫区人员接触史、外出史等信息。</w:t>
      </w:r>
      <w:r w:rsidR="00C15CBF" w:rsidRPr="00155575">
        <w:rPr>
          <w:rFonts w:ascii="仿宋" w:eastAsia="仿宋" w:hAnsi="仿宋" w:hint="eastAsia"/>
          <w:bCs/>
          <w:sz w:val="32"/>
          <w:szCs w:val="32"/>
        </w:rPr>
        <w:t>并指导其安全用药。</w:t>
      </w:r>
      <w:r w:rsidRPr="00155575">
        <w:rPr>
          <w:rFonts w:ascii="仿宋" w:eastAsia="仿宋" w:hAnsi="仿宋"/>
          <w:bCs/>
          <w:sz w:val="32"/>
          <w:szCs w:val="32"/>
        </w:rPr>
        <w:t>对登记的</w:t>
      </w:r>
      <w:r w:rsidRPr="00155575">
        <w:rPr>
          <w:rFonts w:ascii="仿宋" w:eastAsia="仿宋" w:hAnsi="仿宋" w:hint="eastAsia"/>
          <w:bCs/>
          <w:sz w:val="32"/>
          <w:szCs w:val="32"/>
        </w:rPr>
        <w:t>顾客</w:t>
      </w:r>
      <w:r w:rsidRPr="00155575">
        <w:rPr>
          <w:rFonts w:ascii="仿宋" w:eastAsia="仿宋" w:hAnsi="仿宋"/>
          <w:bCs/>
          <w:sz w:val="32"/>
          <w:szCs w:val="32"/>
        </w:rPr>
        <w:t>信息要严格做好保密工作，</w:t>
      </w:r>
      <w:r w:rsidRPr="00155575">
        <w:rPr>
          <w:rFonts w:ascii="仿宋" w:eastAsia="仿宋" w:hAnsi="仿宋" w:hint="eastAsia"/>
          <w:bCs/>
          <w:sz w:val="32"/>
          <w:szCs w:val="32"/>
        </w:rPr>
        <w:t>发现问题</w:t>
      </w:r>
      <w:r w:rsidRPr="00155575">
        <w:rPr>
          <w:rFonts w:ascii="仿宋" w:eastAsia="仿宋" w:hAnsi="仿宋"/>
          <w:bCs/>
          <w:sz w:val="32"/>
          <w:szCs w:val="32"/>
        </w:rPr>
        <w:t>及时</w:t>
      </w:r>
      <w:r w:rsidRPr="00155575">
        <w:rPr>
          <w:rFonts w:ascii="仿宋" w:eastAsia="仿宋" w:hAnsi="仿宋" w:hint="eastAsia"/>
          <w:bCs/>
          <w:sz w:val="32"/>
          <w:szCs w:val="32"/>
        </w:rPr>
        <w:t>上报</w:t>
      </w:r>
      <w:r w:rsidRPr="00155575">
        <w:rPr>
          <w:rFonts w:ascii="仿宋" w:eastAsia="仿宋" w:hAnsi="仿宋"/>
          <w:bCs/>
          <w:sz w:val="32"/>
          <w:szCs w:val="32"/>
        </w:rPr>
        <w:t>，</w:t>
      </w:r>
      <w:r w:rsidRPr="00155575">
        <w:rPr>
          <w:rFonts w:ascii="仿宋" w:eastAsia="仿宋" w:hAnsi="仿宋" w:hint="eastAsia"/>
          <w:bCs/>
          <w:sz w:val="32"/>
          <w:szCs w:val="32"/>
        </w:rPr>
        <w:t>不错报、不漏报、不瞒报。</w:t>
      </w:r>
      <w:r w:rsidRPr="00155575">
        <w:rPr>
          <w:rFonts w:ascii="仿宋" w:eastAsia="仿宋" w:hAnsi="仿宋"/>
          <w:bCs/>
          <w:sz w:val="32"/>
          <w:szCs w:val="32"/>
        </w:rPr>
        <w:t>对拒绝提供登记信息的</w:t>
      </w:r>
      <w:r w:rsidRPr="00155575">
        <w:rPr>
          <w:rFonts w:ascii="仿宋" w:eastAsia="仿宋" w:hAnsi="仿宋" w:hint="eastAsia"/>
          <w:bCs/>
          <w:sz w:val="32"/>
          <w:szCs w:val="32"/>
        </w:rPr>
        <w:t>顾客</w:t>
      </w:r>
      <w:r w:rsidRPr="00155575">
        <w:rPr>
          <w:rFonts w:ascii="仿宋" w:eastAsia="仿宋" w:hAnsi="仿宋"/>
          <w:bCs/>
          <w:sz w:val="32"/>
          <w:szCs w:val="32"/>
        </w:rPr>
        <w:t>,</w:t>
      </w:r>
      <w:r w:rsidRPr="00155575">
        <w:rPr>
          <w:rFonts w:ascii="仿宋" w:eastAsia="仿宋" w:hAnsi="仿宋" w:hint="eastAsia"/>
          <w:bCs/>
          <w:sz w:val="32"/>
          <w:szCs w:val="32"/>
        </w:rPr>
        <w:t>坚决</w:t>
      </w:r>
      <w:r w:rsidRPr="00155575">
        <w:rPr>
          <w:rFonts w:ascii="仿宋" w:eastAsia="仿宋" w:hAnsi="仿宋"/>
          <w:bCs/>
          <w:sz w:val="32"/>
          <w:szCs w:val="32"/>
        </w:rPr>
        <w:t>拒绝销售相关药品。</w:t>
      </w:r>
    </w:p>
    <w:p w14:paraId="0458A7FE" w14:textId="1B324C6D" w:rsidR="004E5749" w:rsidRPr="00155575" w:rsidRDefault="0082623A" w:rsidP="006C75AF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 w:hint="eastAsia"/>
          <w:bCs/>
          <w:sz w:val="32"/>
          <w:szCs w:val="32"/>
        </w:rPr>
      </w:pPr>
      <w:r w:rsidRPr="00486EDE">
        <w:rPr>
          <w:rFonts w:ascii="仿宋" w:eastAsia="仿宋" w:hAnsi="仿宋" w:hint="eastAsia"/>
          <w:b/>
          <w:bCs/>
          <w:sz w:val="32"/>
          <w:szCs w:val="32"/>
        </w:rPr>
        <w:t>三、</w:t>
      </w:r>
      <w:r w:rsidR="00100BE0" w:rsidRPr="00486EDE">
        <w:rPr>
          <w:rFonts w:ascii="仿宋" w:eastAsia="仿宋" w:hAnsi="仿宋"/>
          <w:b/>
          <w:bCs/>
          <w:sz w:val="32"/>
          <w:szCs w:val="32"/>
        </w:rPr>
        <w:t>加强药店及从业人员防护管理</w:t>
      </w:r>
    </w:p>
    <w:p w14:paraId="60CB6905" w14:textId="7B6F9FF6" w:rsidR="00100BE0" w:rsidRPr="00155575" w:rsidRDefault="00100BE0" w:rsidP="006C75AF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155575">
        <w:rPr>
          <w:rFonts w:ascii="仿宋" w:eastAsia="仿宋" w:hAnsi="仿宋"/>
          <w:bCs/>
          <w:sz w:val="32"/>
          <w:szCs w:val="32"/>
        </w:rPr>
        <w:lastRenderedPageBreak/>
        <w:t>对按规定需要观察隔离的人员，禁止上岗。每天营业前，必须测量员工体温，发现异常立即停止上岗，营业时间员工必须按要求穿工作服、佩戴口罩。按照社区防控部门要求，做好药店内部消杀工作，避免交叉感染。</w:t>
      </w:r>
    </w:p>
    <w:p w14:paraId="7A251C6C" w14:textId="73AAB255" w:rsidR="004E5749" w:rsidRPr="00155575" w:rsidRDefault="0082623A" w:rsidP="006C75AF">
      <w:pPr>
        <w:pStyle w:val="a6"/>
        <w:spacing w:before="0" w:beforeAutospacing="0" w:after="0" w:afterAutospacing="0" w:line="360" w:lineRule="auto"/>
        <w:ind w:firstLineChars="200" w:firstLine="643"/>
        <w:jc w:val="both"/>
        <w:rPr>
          <w:rFonts w:ascii="仿宋" w:eastAsia="仿宋" w:hAnsi="仿宋" w:hint="eastAsia"/>
          <w:bCs/>
          <w:sz w:val="32"/>
          <w:szCs w:val="32"/>
        </w:rPr>
      </w:pPr>
      <w:r w:rsidRPr="00486EDE">
        <w:rPr>
          <w:rFonts w:ascii="仿宋" w:eastAsia="仿宋" w:hAnsi="仿宋" w:hint="eastAsia"/>
          <w:b/>
          <w:bCs/>
          <w:sz w:val="32"/>
          <w:szCs w:val="32"/>
        </w:rPr>
        <w:t>四、</w:t>
      </w:r>
      <w:r w:rsidR="00100BE0" w:rsidRPr="00486EDE">
        <w:rPr>
          <w:rFonts w:ascii="仿宋" w:eastAsia="仿宋" w:hAnsi="仿宋"/>
          <w:b/>
          <w:bCs/>
          <w:sz w:val="32"/>
          <w:szCs w:val="32"/>
        </w:rPr>
        <w:t>加强药店进货及销售管理</w:t>
      </w:r>
    </w:p>
    <w:p w14:paraId="7688D116" w14:textId="5831660E" w:rsidR="00100BE0" w:rsidRPr="00155575" w:rsidRDefault="00100BE0" w:rsidP="006C75AF">
      <w:pPr>
        <w:pStyle w:val="a6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155575">
        <w:rPr>
          <w:rFonts w:ascii="仿宋" w:eastAsia="仿宋" w:hAnsi="仿宋"/>
          <w:bCs/>
          <w:sz w:val="32"/>
          <w:szCs w:val="32"/>
        </w:rPr>
        <w:t>各零售药店务必确保所购药品、医疗器械、消毒用品等从合法渠道购进。积极组织货源，稳定医药价格，不作虚假宣传，不囤积居奇，</w:t>
      </w:r>
      <w:r w:rsidR="0082623A" w:rsidRPr="00155575">
        <w:rPr>
          <w:rFonts w:ascii="仿宋" w:eastAsia="仿宋" w:hAnsi="仿宋" w:hint="eastAsia"/>
          <w:bCs/>
          <w:sz w:val="32"/>
          <w:szCs w:val="32"/>
        </w:rPr>
        <w:t>自觉</w:t>
      </w:r>
      <w:r w:rsidRPr="00155575">
        <w:rPr>
          <w:rFonts w:ascii="仿宋" w:eastAsia="仿宋" w:hAnsi="仿宋"/>
          <w:bCs/>
          <w:sz w:val="32"/>
          <w:szCs w:val="32"/>
        </w:rPr>
        <w:t>承担社会责任，保障</w:t>
      </w:r>
      <w:r w:rsidR="00C15CBF" w:rsidRPr="00155575">
        <w:rPr>
          <w:rFonts w:ascii="仿宋" w:eastAsia="仿宋" w:hAnsi="仿宋" w:hint="eastAsia"/>
          <w:bCs/>
          <w:sz w:val="32"/>
          <w:szCs w:val="32"/>
        </w:rPr>
        <w:t>公众</w:t>
      </w:r>
      <w:r w:rsidRPr="00155575">
        <w:rPr>
          <w:rFonts w:ascii="仿宋" w:eastAsia="仿宋" w:hAnsi="仿宋"/>
          <w:bCs/>
          <w:sz w:val="32"/>
          <w:szCs w:val="32"/>
        </w:rPr>
        <w:t>防疫所需药械的市场供应。</w:t>
      </w:r>
    </w:p>
    <w:p w14:paraId="6311A6C0" w14:textId="6D6ECA9F" w:rsidR="003D092B" w:rsidRPr="00486EDE" w:rsidRDefault="00C15CBF" w:rsidP="006C75A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86EDE">
        <w:rPr>
          <w:rFonts w:ascii="仿宋" w:eastAsia="仿宋" w:hAnsi="仿宋" w:hint="eastAsia"/>
          <w:b/>
          <w:bCs/>
          <w:sz w:val="32"/>
          <w:szCs w:val="32"/>
        </w:rPr>
        <w:t>五、</w:t>
      </w:r>
      <w:r w:rsidR="004A1F93" w:rsidRPr="00486EDE">
        <w:rPr>
          <w:rFonts w:ascii="仿宋" w:eastAsia="仿宋" w:hAnsi="仿宋" w:hint="eastAsia"/>
          <w:b/>
          <w:bCs/>
          <w:sz w:val="32"/>
          <w:szCs w:val="32"/>
        </w:rPr>
        <w:t>做好防疫</w:t>
      </w:r>
      <w:r w:rsidR="004A1F93" w:rsidRPr="00486EDE">
        <w:rPr>
          <w:rFonts w:ascii="仿宋" w:eastAsia="仿宋" w:hAnsi="仿宋"/>
          <w:b/>
          <w:bCs/>
          <w:sz w:val="32"/>
          <w:szCs w:val="32"/>
        </w:rPr>
        <w:t>知识</w:t>
      </w:r>
      <w:r w:rsidR="004A1F93" w:rsidRPr="00486EDE">
        <w:rPr>
          <w:rFonts w:ascii="仿宋" w:eastAsia="仿宋" w:hAnsi="仿宋" w:hint="eastAsia"/>
          <w:b/>
          <w:bCs/>
          <w:sz w:val="32"/>
          <w:szCs w:val="32"/>
        </w:rPr>
        <w:t>的宣传工作</w:t>
      </w:r>
    </w:p>
    <w:p w14:paraId="37370F62" w14:textId="5D9B1CAA" w:rsidR="00DF1D70" w:rsidRPr="00155575" w:rsidRDefault="00F17D2E" w:rsidP="006C75A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55575">
        <w:rPr>
          <w:rFonts w:ascii="仿宋" w:eastAsia="仿宋" w:hAnsi="仿宋" w:hint="eastAsia"/>
          <w:bCs/>
          <w:sz w:val="32"/>
          <w:szCs w:val="32"/>
        </w:rPr>
        <w:t>积极</w:t>
      </w:r>
      <w:r w:rsidRPr="00155575">
        <w:rPr>
          <w:rFonts w:ascii="仿宋" w:eastAsia="仿宋" w:hAnsi="仿宋"/>
          <w:bCs/>
          <w:sz w:val="32"/>
          <w:szCs w:val="32"/>
        </w:rPr>
        <w:t>宣传</w:t>
      </w:r>
      <w:r w:rsidRPr="00155575">
        <w:rPr>
          <w:rFonts w:ascii="仿宋" w:eastAsia="仿宋" w:hAnsi="仿宋" w:hint="eastAsia"/>
          <w:bCs/>
          <w:sz w:val="32"/>
          <w:szCs w:val="32"/>
        </w:rPr>
        <w:t>防疫</w:t>
      </w:r>
      <w:r w:rsidRPr="00155575">
        <w:rPr>
          <w:rFonts w:ascii="仿宋" w:eastAsia="仿宋" w:hAnsi="仿宋"/>
          <w:bCs/>
          <w:sz w:val="32"/>
          <w:szCs w:val="32"/>
        </w:rPr>
        <w:t>知识，提供科学防护指导，</w:t>
      </w:r>
      <w:r w:rsidR="004A1F93" w:rsidRPr="00155575">
        <w:rPr>
          <w:rFonts w:ascii="仿宋" w:eastAsia="仿宋" w:hAnsi="仿宋" w:hint="eastAsia"/>
          <w:bCs/>
          <w:sz w:val="32"/>
          <w:szCs w:val="32"/>
        </w:rPr>
        <w:t>科普</w:t>
      </w:r>
      <w:r w:rsidRPr="00155575">
        <w:rPr>
          <w:rFonts w:ascii="仿宋" w:eastAsia="仿宋" w:hAnsi="仿宋" w:hint="eastAsia"/>
          <w:bCs/>
          <w:sz w:val="32"/>
          <w:szCs w:val="32"/>
        </w:rPr>
        <w:t>用药用械安全常识及法律法规，正确引导公众合理安全用药用械</w:t>
      </w:r>
      <w:r w:rsidRPr="00155575">
        <w:rPr>
          <w:rFonts w:ascii="仿宋" w:eastAsia="仿宋" w:hAnsi="仿宋"/>
          <w:bCs/>
          <w:sz w:val="32"/>
          <w:szCs w:val="32"/>
        </w:rPr>
        <w:t>。</w:t>
      </w:r>
    </w:p>
    <w:p w14:paraId="5655F133" w14:textId="271562E2" w:rsidR="00F17D2E" w:rsidRPr="00155575" w:rsidRDefault="003D092B" w:rsidP="006C75A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55575">
        <w:rPr>
          <w:rFonts w:ascii="仿宋" w:eastAsia="仿宋" w:hAnsi="仿宋"/>
          <w:bCs/>
          <w:sz w:val="32"/>
          <w:szCs w:val="32"/>
        </w:rPr>
        <w:t>以上</w:t>
      </w:r>
      <w:r w:rsidRPr="00155575">
        <w:rPr>
          <w:rFonts w:ascii="仿宋" w:eastAsia="仿宋" w:hAnsi="仿宋" w:hint="eastAsia"/>
          <w:bCs/>
          <w:sz w:val="32"/>
          <w:szCs w:val="32"/>
        </w:rPr>
        <w:t>承诺</w:t>
      </w:r>
      <w:r w:rsidRPr="00155575">
        <w:rPr>
          <w:rFonts w:ascii="仿宋" w:eastAsia="仿宋" w:hAnsi="仿宋"/>
          <w:bCs/>
          <w:sz w:val="32"/>
          <w:szCs w:val="32"/>
        </w:rPr>
        <w:t>，我们将自觉</w:t>
      </w:r>
      <w:r w:rsidRPr="00155575">
        <w:rPr>
          <w:rFonts w:ascii="仿宋" w:eastAsia="仿宋" w:hAnsi="仿宋" w:hint="eastAsia"/>
          <w:bCs/>
          <w:sz w:val="32"/>
          <w:szCs w:val="32"/>
        </w:rPr>
        <w:t>执行，并</w:t>
      </w:r>
      <w:r w:rsidRPr="00155575">
        <w:rPr>
          <w:rFonts w:ascii="仿宋" w:eastAsia="仿宋" w:hAnsi="仿宋"/>
          <w:bCs/>
          <w:sz w:val="32"/>
          <w:szCs w:val="32"/>
        </w:rPr>
        <w:t>接受药监部门、新闻媒体和</w:t>
      </w:r>
      <w:r w:rsidRPr="00155575">
        <w:rPr>
          <w:rFonts w:ascii="仿宋" w:eastAsia="仿宋" w:hAnsi="仿宋" w:hint="eastAsia"/>
          <w:bCs/>
          <w:sz w:val="32"/>
          <w:szCs w:val="32"/>
        </w:rPr>
        <w:t>社会</w:t>
      </w:r>
      <w:r w:rsidRPr="00155575">
        <w:rPr>
          <w:rFonts w:ascii="仿宋" w:eastAsia="仿宋" w:hAnsi="仿宋"/>
          <w:bCs/>
          <w:sz w:val="32"/>
          <w:szCs w:val="32"/>
        </w:rPr>
        <w:t>的监督</w:t>
      </w:r>
      <w:r w:rsidR="004E5749" w:rsidRPr="00155575">
        <w:rPr>
          <w:rFonts w:ascii="仿宋" w:eastAsia="仿宋" w:hAnsi="仿宋" w:hint="eastAsia"/>
          <w:bCs/>
          <w:sz w:val="32"/>
          <w:szCs w:val="32"/>
        </w:rPr>
        <w:t>！</w:t>
      </w:r>
      <w:bookmarkStart w:id="0" w:name="_GoBack"/>
      <w:bookmarkEnd w:id="0"/>
    </w:p>
    <w:p w14:paraId="769961D3" w14:textId="768864AE" w:rsidR="004A1F93" w:rsidRPr="00486EDE" w:rsidRDefault="00C22590" w:rsidP="006C75AF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155575">
        <w:rPr>
          <w:rFonts w:ascii="仿宋" w:eastAsia="仿宋" w:hAnsi="仿宋" w:hint="eastAsia"/>
          <w:bCs/>
          <w:sz w:val="32"/>
          <w:szCs w:val="32"/>
        </w:rPr>
        <w:t>药店的同仁们，让我们团结起来，齐心协力，守好抗疫“哨点”，保障公众用药安全，</w:t>
      </w:r>
      <w:r w:rsidRPr="00155575">
        <w:rPr>
          <w:rFonts w:ascii="仿宋" w:eastAsia="仿宋" w:hAnsi="仿宋"/>
          <w:bCs/>
          <w:sz w:val="32"/>
          <w:szCs w:val="32"/>
        </w:rPr>
        <w:t>全力守护百姓健康，</w:t>
      </w:r>
      <w:r w:rsidRPr="00155575">
        <w:rPr>
          <w:rFonts w:ascii="仿宋" w:eastAsia="仿宋" w:hAnsi="仿宋" w:hint="eastAsia"/>
          <w:bCs/>
          <w:sz w:val="32"/>
          <w:szCs w:val="32"/>
        </w:rPr>
        <w:t>努力为维护药品市场秩序稳定、有效抗击疫情做出积极的贡献。</w:t>
      </w:r>
    </w:p>
    <w:sectPr w:rsidR="004A1F93" w:rsidRPr="00486EDE" w:rsidSect="00486EDE">
      <w:pgSz w:w="11906" w:h="16838"/>
      <w:pgMar w:top="158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DBCF" w14:textId="77777777" w:rsidR="004C6D6D" w:rsidRDefault="004C6D6D" w:rsidP="00353C04">
      <w:r>
        <w:separator/>
      </w:r>
    </w:p>
  </w:endnote>
  <w:endnote w:type="continuationSeparator" w:id="0">
    <w:p w14:paraId="32C09110" w14:textId="77777777" w:rsidR="004C6D6D" w:rsidRDefault="004C6D6D" w:rsidP="0035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949CC" w14:textId="77777777" w:rsidR="004C6D6D" w:rsidRDefault="004C6D6D" w:rsidP="00353C04">
      <w:r>
        <w:separator/>
      </w:r>
    </w:p>
  </w:footnote>
  <w:footnote w:type="continuationSeparator" w:id="0">
    <w:p w14:paraId="484C5F89" w14:textId="77777777" w:rsidR="004C6D6D" w:rsidRDefault="004C6D6D" w:rsidP="0035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0379"/>
    <w:multiLevelType w:val="hybridMultilevel"/>
    <w:tmpl w:val="78224ACA"/>
    <w:lvl w:ilvl="0" w:tplc="80CE0600">
      <w:start w:val="1"/>
      <w:numFmt w:val="decimal"/>
      <w:lvlText w:val="%1、"/>
      <w:lvlJc w:val="left"/>
      <w:pPr>
        <w:ind w:left="360" w:hanging="360"/>
      </w:pPr>
      <w:rPr>
        <w:rFonts w:ascii="Helvetica" w:hAnsi="Helvetic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FD"/>
    <w:rsid w:val="00100BE0"/>
    <w:rsid w:val="00155575"/>
    <w:rsid w:val="00292FDA"/>
    <w:rsid w:val="00353C04"/>
    <w:rsid w:val="003D092B"/>
    <w:rsid w:val="00461A42"/>
    <w:rsid w:val="00486EDE"/>
    <w:rsid w:val="004A1F93"/>
    <w:rsid w:val="004C6D6D"/>
    <w:rsid w:val="004E5749"/>
    <w:rsid w:val="00583AAE"/>
    <w:rsid w:val="006C75AF"/>
    <w:rsid w:val="00792F75"/>
    <w:rsid w:val="0082623A"/>
    <w:rsid w:val="009A64FD"/>
    <w:rsid w:val="00C15CBF"/>
    <w:rsid w:val="00C22590"/>
    <w:rsid w:val="00D15821"/>
    <w:rsid w:val="00DF1D70"/>
    <w:rsid w:val="00F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C7D18"/>
  <w15:chartTrackingRefBased/>
  <w15:docId w15:val="{1A3404C9-DB93-4FD7-BF91-F80D945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F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5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3C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3C0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00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126</Words>
  <Characters>722</Characters>
  <Application>Microsoft Office Word</Application>
  <DocSecurity>0</DocSecurity>
  <Lines>6</Lines>
  <Paragraphs>1</Paragraphs>
  <ScaleCrop>false</ScaleCrop>
  <Company>styysh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Doric Lin</dc:creator>
  <cp:keywords/>
  <dc:description/>
  <cp:lastModifiedBy>Doric Lin</cp:lastModifiedBy>
  <cp:revision>11</cp:revision>
  <dcterms:created xsi:type="dcterms:W3CDTF">2020-11-05T08:48:00Z</dcterms:created>
  <dcterms:modified xsi:type="dcterms:W3CDTF">2020-11-07T09:25:00Z</dcterms:modified>
</cp:coreProperties>
</file>