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C4" w:rsidRDefault="0043750F" w:rsidP="00575CC4">
      <w:pPr>
        <w:jc w:val="center"/>
        <w:rPr>
          <w:rFonts w:hint="eastAsia"/>
          <w:b/>
          <w:sz w:val="44"/>
          <w:szCs w:val="44"/>
        </w:rPr>
      </w:pPr>
      <w:r>
        <w:rPr>
          <w:rFonts w:hint="eastAsia"/>
          <w:b/>
          <w:sz w:val="44"/>
          <w:szCs w:val="44"/>
        </w:rPr>
        <w:t>民营企业家：</w:t>
      </w:r>
    </w:p>
    <w:p w:rsidR="004D59A5" w:rsidRDefault="00746202" w:rsidP="00575CC4">
      <w:pPr>
        <w:jc w:val="center"/>
        <w:rPr>
          <w:b/>
          <w:sz w:val="44"/>
          <w:szCs w:val="44"/>
        </w:rPr>
      </w:pPr>
      <w:r w:rsidRPr="00411147">
        <w:rPr>
          <w:b/>
          <w:sz w:val="44"/>
          <w:szCs w:val="44"/>
        </w:rPr>
        <w:t>以十九大精神为指引</w:t>
      </w:r>
      <w:r w:rsidR="0043750F">
        <w:rPr>
          <w:rFonts w:hint="eastAsia"/>
          <w:b/>
          <w:sz w:val="44"/>
          <w:szCs w:val="44"/>
        </w:rPr>
        <w:t xml:space="preserve"> </w:t>
      </w:r>
      <w:r w:rsidR="00905331" w:rsidRPr="00411147">
        <w:rPr>
          <w:b/>
          <w:sz w:val="44"/>
          <w:szCs w:val="44"/>
        </w:rPr>
        <w:t>做新时代</w:t>
      </w:r>
      <w:r w:rsidR="00905331" w:rsidRPr="00411147">
        <w:rPr>
          <w:rFonts w:hint="eastAsia"/>
          <w:b/>
          <w:sz w:val="44"/>
          <w:szCs w:val="44"/>
        </w:rPr>
        <w:t>下的</w:t>
      </w:r>
      <w:r w:rsidR="00905331" w:rsidRPr="00411147">
        <w:rPr>
          <w:b/>
          <w:sz w:val="44"/>
          <w:szCs w:val="44"/>
        </w:rPr>
        <w:t>新</w:t>
      </w:r>
      <w:r w:rsidR="00905331" w:rsidRPr="00411147">
        <w:rPr>
          <w:rFonts w:hint="eastAsia"/>
          <w:b/>
          <w:sz w:val="44"/>
          <w:szCs w:val="44"/>
        </w:rPr>
        <w:t>潮</w:t>
      </w:r>
      <w:r w:rsidRPr="00411147">
        <w:rPr>
          <w:b/>
          <w:sz w:val="44"/>
          <w:szCs w:val="44"/>
        </w:rPr>
        <w:t>商</w:t>
      </w:r>
    </w:p>
    <w:p w:rsidR="00411147" w:rsidRPr="00411147" w:rsidRDefault="00411147" w:rsidP="00411147">
      <w:pPr>
        <w:jc w:val="center"/>
        <w:rPr>
          <w:b/>
          <w:sz w:val="44"/>
          <w:szCs w:val="44"/>
        </w:rPr>
      </w:pPr>
    </w:p>
    <w:p w:rsidR="00746202" w:rsidRPr="003319E2" w:rsidRDefault="00746202" w:rsidP="003319E2">
      <w:pPr>
        <w:ind w:firstLineChars="200" w:firstLine="640"/>
        <w:rPr>
          <w:rFonts w:ascii="仿宋_GB2312" w:eastAsia="仿宋_GB2312"/>
          <w:sz w:val="32"/>
          <w:szCs w:val="32"/>
        </w:rPr>
      </w:pPr>
      <w:r w:rsidRPr="003319E2">
        <w:rPr>
          <w:rFonts w:ascii="仿宋_GB2312" w:eastAsia="仿宋_GB2312" w:hint="eastAsia"/>
          <w:sz w:val="32"/>
          <w:szCs w:val="32"/>
        </w:rPr>
        <w:t>党的十九大是在全面建成小康社会决胜阶段、中国特色社会主义进入新时代的关键时期召开的一次十分重要的会议，在党和国家的历史上具有重大里程碑意义。党的十九大报告为民营企业提供了思想和实践的科学指引，要把学习宣传贯彻党的十九大精神作为当前和今后一个时期的首要任务和工作安排，充分发挥示范引领带动作用。民营企业</w:t>
      </w:r>
      <w:r w:rsidR="003319E2">
        <w:rPr>
          <w:rFonts w:ascii="仿宋_GB2312" w:eastAsia="仿宋_GB2312" w:hint="eastAsia"/>
          <w:sz w:val="32"/>
          <w:szCs w:val="32"/>
        </w:rPr>
        <w:t>家</w:t>
      </w:r>
      <w:r w:rsidRPr="003319E2">
        <w:rPr>
          <w:rFonts w:ascii="仿宋_GB2312" w:eastAsia="仿宋_GB2312" w:hint="eastAsia"/>
          <w:sz w:val="32"/>
          <w:szCs w:val="32"/>
        </w:rPr>
        <w:t>要主动服务大局，自觉承担社会责任，坚持把企业做久做好，弘扬</w:t>
      </w:r>
      <w:r w:rsidR="003319E2">
        <w:rPr>
          <w:rFonts w:ascii="仿宋_GB2312" w:eastAsia="仿宋_GB2312" w:hint="eastAsia"/>
          <w:sz w:val="32"/>
          <w:szCs w:val="32"/>
        </w:rPr>
        <w:t>潮商艰苦奋斗、自力更生的优秀精神，坚定信心、勇于开拓，</w:t>
      </w:r>
      <w:r w:rsidR="003319E2" w:rsidRPr="003319E2">
        <w:rPr>
          <w:rFonts w:ascii="仿宋_GB2312" w:eastAsia="仿宋_GB2312" w:hint="eastAsia"/>
          <w:sz w:val="32"/>
          <w:szCs w:val="32"/>
        </w:rPr>
        <w:t>投身潮汕医药大健康产业建设中，努力开创新时代民营经济发展新局面。</w:t>
      </w:r>
    </w:p>
    <w:p w:rsidR="00746202" w:rsidRPr="003319E2" w:rsidRDefault="00746202" w:rsidP="003319E2">
      <w:pPr>
        <w:ind w:firstLineChars="200" w:firstLine="640"/>
        <w:rPr>
          <w:rFonts w:ascii="仿宋_GB2312" w:eastAsia="仿宋_GB2312"/>
          <w:sz w:val="32"/>
          <w:szCs w:val="32"/>
        </w:rPr>
      </w:pPr>
      <w:r w:rsidRPr="003319E2">
        <w:rPr>
          <w:rFonts w:ascii="仿宋_GB2312" w:eastAsia="仿宋_GB2312" w:hint="eastAsia"/>
          <w:sz w:val="32"/>
          <w:szCs w:val="32"/>
        </w:rPr>
        <w:t>党的十九大报告提出“要毫不动摇鼓励、支持、引导非公有制经济发展；要使市场在资源配置中起决定性作用、更好发挥政府作用；全面实施市场准入负面清单制度，清理废除妨碍统一市场和公平竞争的各种规定和做法，支持民营企业发展，激发各类市场主体活力。”体现了以习近平同志为核心的党中央对民营企业的重视、支持和期望，极大地激发民营企业家们的实干精神，为社会的可持续健康发展贡献力量。民营企业要珍惜和把握这一难得机遇，在民企党建、民企发展和履行社会责任方面当好模范。</w:t>
      </w:r>
    </w:p>
    <w:p w:rsidR="00746202" w:rsidRPr="003319E2" w:rsidRDefault="00746202" w:rsidP="003319E2">
      <w:pPr>
        <w:ind w:firstLineChars="200" w:firstLine="640"/>
        <w:rPr>
          <w:rFonts w:ascii="仿宋_GB2312" w:eastAsia="仿宋_GB2312"/>
          <w:sz w:val="32"/>
          <w:szCs w:val="32"/>
        </w:rPr>
      </w:pPr>
      <w:r w:rsidRPr="003319E2">
        <w:rPr>
          <w:rFonts w:ascii="仿宋_GB2312" w:eastAsia="仿宋_GB2312" w:hint="eastAsia"/>
          <w:sz w:val="32"/>
          <w:szCs w:val="32"/>
        </w:rPr>
        <w:lastRenderedPageBreak/>
        <w:t>“构建‘亲’‘清’新型政商关系，促进非公有制经济健康发展和非公有制经济人士健康成长”是党的十九大报告中关于民营企业的重要表述之一，激励广大党政干部既帮助民营企业解决发展中遇到的各种困难和问题，又守住底线不以权谋私，激励广大民营企业家做到洁身自好，遵纪守法办企业、光明正大搞经营。非公有制经济和非公有制经济人士在现在和未来，都是新时代中国特色社会主义建设中不可或缺的重要力量。“亲”“清”的关系，“亲”意味着情感密切，“清”意味着坦荡无私，只有建立新型的政商关系，才能有利于新时代中国特色社会主义伟大事业健康、持续、良性发展。</w:t>
      </w:r>
    </w:p>
    <w:p w:rsidR="00746202" w:rsidRPr="003319E2" w:rsidRDefault="00746202" w:rsidP="003319E2">
      <w:pPr>
        <w:ind w:firstLineChars="200" w:firstLine="640"/>
        <w:rPr>
          <w:rFonts w:ascii="仿宋_GB2312" w:eastAsia="仿宋_GB2312"/>
          <w:sz w:val="32"/>
          <w:szCs w:val="32"/>
        </w:rPr>
      </w:pPr>
      <w:r w:rsidRPr="003319E2">
        <w:rPr>
          <w:rFonts w:ascii="仿宋_GB2312" w:eastAsia="仿宋_GB2312" w:hint="eastAsia"/>
          <w:sz w:val="32"/>
          <w:szCs w:val="32"/>
        </w:rPr>
        <w:t>随着党的十九大精神的贯彻落实和全面深化改革的推进，妨碍市场公平竞争的各种规定和做法必将不断被清除，民营经济的市场主体地位将会得到尊重，民营经济发展的活力和创造力一定会更充分激发。党的十九大报告为民营经济持续健康发展指明了方向，民营企业发展将迎来新的春天。当前，世界新一轮科技革命和产业变革正在孕育兴起，各类市场主体站在了同一条起跑线上，谁在技术上获得领先优势，就能迅速发展成为有较强竞争力的企业。按照党的十九大精神，激励广大的中小科技创新企业加大研发投入，努力掌握关键核心技术和自主知识产权，特别是要通过技术创新带动产品创新和生产经营模式创新，在激烈的市场竞争中依靠技</w:t>
      </w:r>
      <w:r w:rsidRPr="003319E2">
        <w:rPr>
          <w:rFonts w:ascii="仿宋_GB2312" w:eastAsia="仿宋_GB2312" w:hint="eastAsia"/>
          <w:sz w:val="32"/>
          <w:szCs w:val="32"/>
        </w:rPr>
        <w:lastRenderedPageBreak/>
        <w:t>术创新占据优势，在我国经济发展的大舞台中展现出更强大的生机和活力。</w:t>
      </w:r>
    </w:p>
    <w:p w:rsidR="00746202" w:rsidRPr="003319E2" w:rsidRDefault="00746202" w:rsidP="003319E2">
      <w:pPr>
        <w:ind w:firstLineChars="200" w:firstLine="640"/>
        <w:rPr>
          <w:rFonts w:ascii="仿宋_GB2312" w:eastAsia="仿宋_GB2312"/>
          <w:sz w:val="32"/>
          <w:szCs w:val="32"/>
        </w:rPr>
      </w:pPr>
      <w:r w:rsidRPr="003319E2">
        <w:rPr>
          <w:rFonts w:ascii="仿宋_GB2312" w:eastAsia="仿宋_GB2312" w:hint="eastAsia"/>
          <w:sz w:val="32"/>
          <w:szCs w:val="32"/>
        </w:rPr>
        <w:t>党的十九大报告指出，进入新时代，我国社会主要矛盾已经转化为人民日益增长的美好生活需要和不平衡不充分的发展之间的矛盾。这一主要矛盾对民营企业而言，既体现为区域发展不平衡，又体现为在战略规划、核心竞争力培养、人力资本管理等方面的发展不够充分。在我国社会主要矛盾发生重大转变的时代条件下，民营企业将在解决发展不平衡不充分问题中发挥更大的积极作用。我们必须坚定不移贯彻新发展理念，紧扣我国社会主要矛盾变化，实现企业本身更高质量、更有效益、更可持续的发展。一是在国家深化供给侧结构性改革进程中，积极转换民营企业增长动力。充分发挥民营企业的市场导向优势，在不断推动互联网、大数据、人工智能和企业本身经营工作的深度融合基础上，在中高端消费、创新引领、绿色低碳、共享经济、现代供应链等领域培育新增长点、形成新动能。二是围绕国家的发展战略，不断强化民营企业的核心竞争力。围绕国家重大发展战略，突出抓重点、补短板、强弱项，着力推动企业核心竞争力的平衡充分发展。三是积极参与“一带一路”国际合作，增添民营企业发展新动力。积极参与全球贸易，着力培育国际竞争新优势。</w:t>
      </w:r>
    </w:p>
    <w:p w:rsidR="00F97F38" w:rsidRPr="008743FE" w:rsidRDefault="00746202" w:rsidP="008743FE">
      <w:pPr>
        <w:ind w:firstLineChars="200" w:firstLine="640"/>
        <w:rPr>
          <w:sz w:val="32"/>
          <w:szCs w:val="32"/>
        </w:rPr>
      </w:pPr>
      <w:r w:rsidRPr="003319E2">
        <w:rPr>
          <w:rFonts w:ascii="仿宋_GB2312" w:eastAsia="仿宋_GB2312" w:hint="eastAsia"/>
          <w:sz w:val="32"/>
          <w:szCs w:val="32"/>
        </w:rPr>
        <w:t>党的十九大报告把“企业家精神”和“工匠精神”放在</w:t>
      </w:r>
      <w:r w:rsidRPr="003319E2">
        <w:rPr>
          <w:rFonts w:ascii="仿宋_GB2312" w:eastAsia="仿宋_GB2312" w:hint="eastAsia"/>
          <w:sz w:val="32"/>
          <w:szCs w:val="32"/>
        </w:rPr>
        <w:lastRenderedPageBreak/>
        <w:t>重要地位加以强调，“激发和保护企业家精神，鼓励更多社会主体投身创新创业”充分体现了以习近平同志为核心的党中央对企业家群体、企业家精神、企业家作用的高度重视。党的十八大以来，党中央非常关心企业家队伍成长和作用发挥，先后制定并出台了一系列关于营造企业家健康成长环境、弘扬优秀企业家精神、更好发挥企业家作用的政策举措和制度安排。党的十九大报告再次强调激发和保护企业家精神，对于全社会正确认识和弘扬优秀企业家精神，营造尊重企业家、尊重纳税人、尊重创新创业者的良好环境，有着巨大鼓舞作用。</w:t>
      </w:r>
      <w:r w:rsidR="003319E2" w:rsidRPr="003319E2">
        <w:rPr>
          <w:rFonts w:ascii="仿宋_GB2312" w:eastAsia="仿宋_GB2312" w:hint="eastAsia"/>
          <w:sz w:val="32"/>
          <w:szCs w:val="32"/>
        </w:rPr>
        <w:t>民营企业</w:t>
      </w:r>
      <w:r w:rsidRPr="003319E2">
        <w:rPr>
          <w:rFonts w:ascii="仿宋_GB2312" w:eastAsia="仿宋_GB2312" w:hint="eastAsia"/>
          <w:sz w:val="32"/>
          <w:szCs w:val="32"/>
        </w:rPr>
        <w:t>一定要贯彻落实好党的十九大精神，为决胜全面建成小康社会，建设社会主义现代化强国作出新的积极贡献。</w:t>
      </w:r>
    </w:p>
    <w:sectPr w:rsidR="00F97F38" w:rsidRPr="008743FE" w:rsidSect="00A423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70F" w:rsidRDefault="0063770F" w:rsidP="004F7FC7">
      <w:r>
        <w:separator/>
      </w:r>
    </w:p>
  </w:endnote>
  <w:endnote w:type="continuationSeparator" w:id="0">
    <w:p w:rsidR="0063770F" w:rsidRDefault="0063770F" w:rsidP="004F7F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70F" w:rsidRDefault="0063770F" w:rsidP="004F7FC7">
      <w:r>
        <w:separator/>
      </w:r>
    </w:p>
  </w:footnote>
  <w:footnote w:type="continuationSeparator" w:id="0">
    <w:p w:rsidR="0063770F" w:rsidRDefault="0063770F" w:rsidP="004F7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37C"/>
    <w:multiLevelType w:val="hybridMultilevel"/>
    <w:tmpl w:val="ADF89A70"/>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050703BE"/>
    <w:multiLevelType w:val="hybridMultilevel"/>
    <w:tmpl w:val="9892C270"/>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E3D5CF2"/>
    <w:multiLevelType w:val="hybridMultilevel"/>
    <w:tmpl w:val="E170474A"/>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3C0233"/>
    <w:multiLevelType w:val="hybridMultilevel"/>
    <w:tmpl w:val="1A547F12"/>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F8B2FE1"/>
    <w:multiLevelType w:val="hybridMultilevel"/>
    <w:tmpl w:val="F9306F26"/>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03175BC"/>
    <w:multiLevelType w:val="hybridMultilevel"/>
    <w:tmpl w:val="0D1E890A"/>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D663A15"/>
    <w:multiLevelType w:val="hybridMultilevel"/>
    <w:tmpl w:val="F0B86C74"/>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7320393"/>
    <w:multiLevelType w:val="hybridMultilevel"/>
    <w:tmpl w:val="7FEC1EA4"/>
    <w:lvl w:ilvl="0" w:tplc="64268A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A986EAC"/>
    <w:multiLevelType w:val="hybridMultilevel"/>
    <w:tmpl w:val="25CA3FD6"/>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9">
    <w:nsid w:val="7B05457C"/>
    <w:multiLevelType w:val="hybridMultilevel"/>
    <w:tmpl w:val="CF2C6048"/>
    <w:lvl w:ilvl="0" w:tplc="04090005">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9"/>
  </w:num>
  <w:num w:numId="6">
    <w:abstractNumId w:val="1"/>
  </w:num>
  <w:num w:numId="7">
    <w:abstractNumId w:val="8"/>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7FC7"/>
    <w:rsid w:val="00032FAD"/>
    <w:rsid w:val="00215D03"/>
    <w:rsid w:val="003319E2"/>
    <w:rsid w:val="003945BD"/>
    <w:rsid w:val="00411147"/>
    <w:rsid w:val="00430DA0"/>
    <w:rsid w:val="0043750F"/>
    <w:rsid w:val="004D59A5"/>
    <w:rsid w:val="004F7FC7"/>
    <w:rsid w:val="00575CC4"/>
    <w:rsid w:val="0058617A"/>
    <w:rsid w:val="0063770F"/>
    <w:rsid w:val="00661467"/>
    <w:rsid w:val="006B37BF"/>
    <w:rsid w:val="00733509"/>
    <w:rsid w:val="00746202"/>
    <w:rsid w:val="007542B7"/>
    <w:rsid w:val="00770973"/>
    <w:rsid w:val="008743FE"/>
    <w:rsid w:val="00874CE1"/>
    <w:rsid w:val="0089192C"/>
    <w:rsid w:val="00905331"/>
    <w:rsid w:val="00950D4C"/>
    <w:rsid w:val="009C3C87"/>
    <w:rsid w:val="009C7DB9"/>
    <w:rsid w:val="009F7C69"/>
    <w:rsid w:val="00A4238B"/>
    <w:rsid w:val="00AB2C37"/>
    <w:rsid w:val="00AE5D1A"/>
    <w:rsid w:val="00B2441D"/>
    <w:rsid w:val="00B57CE2"/>
    <w:rsid w:val="00C02A11"/>
    <w:rsid w:val="00C25E14"/>
    <w:rsid w:val="00C63F13"/>
    <w:rsid w:val="00C7654F"/>
    <w:rsid w:val="00D30740"/>
    <w:rsid w:val="00EE3662"/>
    <w:rsid w:val="00F45848"/>
    <w:rsid w:val="00F97F38"/>
    <w:rsid w:val="00FD6E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8B"/>
    <w:pPr>
      <w:widowControl w:val="0"/>
      <w:jc w:val="both"/>
    </w:pPr>
  </w:style>
  <w:style w:type="paragraph" w:styleId="2">
    <w:name w:val="heading 2"/>
    <w:basedOn w:val="a"/>
    <w:link w:val="2Char"/>
    <w:uiPriority w:val="9"/>
    <w:qFormat/>
    <w:rsid w:val="0074620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7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7FC7"/>
    <w:rPr>
      <w:sz w:val="18"/>
      <w:szCs w:val="18"/>
    </w:rPr>
  </w:style>
  <w:style w:type="paragraph" w:styleId="a4">
    <w:name w:val="footer"/>
    <w:basedOn w:val="a"/>
    <w:link w:val="Char0"/>
    <w:uiPriority w:val="99"/>
    <w:semiHidden/>
    <w:unhideWhenUsed/>
    <w:rsid w:val="004F7F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7FC7"/>
    <w:rPr>
      <w:sz w:val="18"/>
      <w:szCs w:val="18"/>
    </w:rPr>
  </w:style>
  <w:style w:type="paragraph" w:styleId="a5">
    <w:name w:val="List Paragraph"/>
    <w:basedOn w:val="a"/>
    <w:uiPriority w:val="34"/>
    <w:qFormat/>
    <w:rsid w:val="00F45848"/>
    <w:pPr>
      <w:ind w:firstLineChars="200" w:firstLine="420"/>
    </w:pPr>
  </w:style>
  <w:style w:type="character" w:customStyle="1" w:styleId="2Char">
    <w:name w:val="标题 2 Char"/>
    <w:basedOn w:val="a0"/>
    <w:link w:val="2"/>
    <w:uiPriority w:val="9"/>
    <w:rsid w:val="00746202"/>
    <w:rPr>
      <w:rFonts w:ascii="宋体" w:eastAsia="宋体" w:hAnsi="宋体" w:cs="宋体"/>
      <w:b/>
      <w:bCs/>
      <w:kern w:val="0"/>
      <w:sz w:val="36"/>
      <w:szCs w:val="36"/>
    </w:rPr>
  </w:style>
  <w:style w:type="paragraph" w:styleId="a6">
    <w:name w:val="Normal (Web)"/>
    <w:basedOn w:val="a"/>
    <w:uiPriority w:val="99"/>
    <w:unhideWhenUsed/>
    <w:rsid w:val="0074620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F97F38"/>
    <w:rPr>
      <w:b/>
      <w:bCs/>
    </w:rPr>
  </w:style>
</w:styles>
</file>

<file path=word/webSettings.xml><?xml version="1.0" encoding="utf-8"?>
<w:webSettings xmlns:r="http://schemas.openxmlformats.org/officeDocument/2006/relationships" xmlns:w="http://schemas.openxmlformats.org/wordprocessingml/2006/main">
  <w:divs>
    <w:div w:id="106856391">
      <w:bodyDiv w:val="1"/>
      <w:marLeft w:val="0"/>
      <w:marRight w:val="0"/>
      <w:marTop w:val="0"/>
      <w:marBottom w:val="0"/>
      <w:divBdr>
        <w:top w:val="none" w:sz="0" w:space="0" w:color="auto"/>
        <w:left w:val="none" w:sz="0" w:space="0" w:color="auto"/>
        <w:bottom w:val="none" w:sz="0" w:space="0" w:color="auto"/>
        <w:right w:val="none" w:sz="0" w:space="0" w:color="auto"/>
      </w:divBdr>
    </w:div>
    <w:div w:id="628359647">
      <w:bodyDiv w:val="1"/>
      <w:marLeft w:val="0"/>
      <w:marRight w:val="0"/>
      <w:marTop w:val="0"/>
      <w:marBottom w:val="0"/>
      <w:divBdr>
        <w:top w:val="none" w:sz="0" w:space="0" w:color="auto"/>
        <w:left w:val="none" w:sz="0" w:space="0" w:color="auto"/>
        <w:bottom w:val="none" w:sz="0" w:space="0" w:color="auto"/>
        <w:right w:val="none" w:sz="0" w:space="0" w:color="auto"/>
      </w:divBdr>
    </w:div>
    <w:div w:id="780956856">
      <w:bodyDiv w:val="1"/>
      <w:marLeft w:val="0"/>
      <w:marRight w:val="0"/>
      <w:marTop w:val="0"/>
      <w:marBottom w:val="0"/>
      <w:divBdr>
        <w:top w:val="none" w:sz="0" w:space="0" w:color="auto"/>
        <w:left w:val="none" w:sz="0" w:space="0" w:color="auto"/>
        <w:bottom w:val="none" w:sz="0" w:space="0" w:color="auto"/>
        <w:right w:val="none" w:sz="0" w:space="0" w:color="auto"/>
      </w:divBdr>
    </w:div>
    <w:div w:id="827402194">
      <w:bodyDiv w:val="1"/>
      <w:marLeft w:val="0"/>
      <w:marRight w:val="0"/>
      <w:marTop w:val="0"/>
      <w:marBottom w:val="0"/>
      <w:divBdr>
        <w:top w:val="none" w:sz="0" w:space="0" w:color="auto"/>
        <w:left w:val="none" w:sz="0" w:space="0" w:color="auto"/>
        <w:bottom w:val="none" w:sz="0" w:space="0" w:color="auto"/>
        <w:right w:val="none" w:sz="0" w:space="0" w:color="auto"/>
      </w:divBdr>
    </w:div>
    <w:div w:id="1035038695">
      <w:bodyDiv w:val="1"/>
      <w:marLeft w:val="0"/>
      <w:marRight w:val="0"/>
      <w:marTop w:val="0"/>
      <w:marBottom w:val="0"/>
      <w:divBdr>
        <w:top w:val="none" w:sz="0" w:space="0" w:color="auto"/>
        <w:left w:val="none" w:sz="0" w:space="0" w:color="auto"/>
        <w:bottom w:val="none" w:sz="0" w:space="0" w:color="auto"/>
        <w:right w:val="none" w:sz="0" w:space="0" w:color="auto"/>
      </w:divBdr>
    </w:div>
    <w:div w:id="1138377801">
      <w:bodyDiv w:val="1"/>
      <w:marLeft w:val="0"/>
      <w:marRight w:val="0"/>
      <w:marTop w:val="0"/>
      <w:marBottom w:val="0"/>
      <w:divBdr>
        <w:top w:val="none" w:sz="0" w:space="0" w:color="auto"/>
        <w:left w:val="none" w:sz="0" w:space="0" w:color="auto"/>
        <w:bottom w:val="none" w:sz="0" w:space="0" w:color="auto"/>
        <w:right w:val="none" w:sz="0" w:space="0" w:color="auto"/>
      </w:divBdr>
    </w:div>
    <w:div w:id="1851602612">
      <w:bodyDiv w:val="1"/>
      <w:marLeft w:val="0"/>
      <w:marRight w:val="0"/>
      <w:marTop w:val="0"/>
      <w:marBottom w:val="0"/>
      <w:divBdr>
        <w:top w:val="none" w:sz="0" w:space="0" w:color="auto"/>
        <w:left w:val="none" w:sz="0" w:space="0" w:color="auto"/>
        <w:bottom w:val="none" w:sz="0" w:space="0" w:color="auto"/>
        <w:right w:val="none" w:sz="0" w:space="0" w:color="auto"/>
      </w:divBdr>
    </w:div>
    <w:div w:id="1902669588">
      <w:bodyDiv w:val="1"/>
      <w:marLeft w:val="0"/>
      <w:marRight w:val="0"/>
      <w:marTop w:val="0"/>
      <w:marBottom w:val="0"/>
      <w:divBdr>
        <w:top w:val="none" w:sz="0" w:space="0" w:color="auto"/>
        <w:left w:val="none" w:sz="0" w:space="0" w:color="auto"/>
        <w:bottom w:val="none" w:sz="0" w:space="0" w:color="auto"/>
        <w:right w:val="none" w:sz="0" w:space="0" w:color="auto"/>
      </w:divBdr>
    </w:div>
    <w:div w:id="19805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277</Words>
  <Characters>1583</Characters>
  <Application>Microsoft Office Word</Application>
  <DocSecurity>0</DocSecurity>
  <Lines>13</Lines>
  <Paragraphs>3</Paragraphs>
  <ScaleCrop>false</ScaleCrop>
  <Company>Sky123.Org</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17</cp:revision>
  <dcterms:created xsi:type="dcterms:W3CDTF">2018-01-16T07:44:00Z</dcterms:created>
  <dcterms:modified xsi:type="dcterms:W3CDTF">2019-07-23T03:24:00Z</dcterms:modified>
</cp:coreProperties>
</file>